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7F" w:rsidRDefault="008B1C7F" w:rsidP="007C579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00D4" w:rsidRDefault="007C5792" w:rsidP="007C579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освіти Миколаївської районної державної адміністрації</w:t>
      </w:r>
    </w:p>
    <w:p w:rsidR="008B1C7F" w:rsidRDefault="008B1C7F" w:rsidP="007C579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C5792" w:rsidRDefault="007C5792" w:rsidP="007C579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Львівської області</w:t>
      </w:r>
    </w:p>
    <w:p w:rsidR="007C5792" w:rsidRDefault="007C5792" w:rsidP="007C579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C5792" w:rsidRDefault="007C5792" w:rsidP="007C579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 А К А З</w:t>
      </w:r>
    </w:p>
    <w:p w:rsidR="008B1C7F" w:rsidRDefault="008B1C7F" w:rsidP="007C579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C5792" w:rsidRDefault="007C5792" w:rsidP="007C579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C5792" w:rsidRDefault="00985918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вересня</w:t>
      </w:r>
      <w:r w:rsidR="00EC1833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C5792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м. Миколаїв            </w:t>
      </w:r>
      <w:r w:rsidR="002F643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№ 04</w:t>
      </w:r>
      <w:r w:rsidR="00EC1833">
        <w:rPr>
          <w:rFonts w:ascii="Times New Roman" w:hAnsi="Times New Roman" w:cs="Times New Roman"/>
          <w:sz w:val="28"/>
          <w:szCs w:val="28"/>
          <w:lang w:val="uk-UA"/>
        </w:rPr>
        <w:t>-06/</w:t>
      </w:r>
      <w:r w:rsidR="00220BD0">
        <w:rPr>
          <w:rFonts w:ascii="Times New Roman" w:hAnsi="Times New Roman" w:cs="Times New Roman"/>
          <w:sz w:val="28"/>
          <w:szCs w:val="28"/>
          <w:lang w:val="uk-UA"/>
        </w:rPr>
        <w:t>304</w:t>
      </w:r>
    </w:p>
    <w:p w:rsidR="007C5792" w:rsidRDefault="007C5792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792" w:rsidRDefault="007C5792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проведення районного</w:t>
      </w:r>
    </w:p>
    <w:p w:rsidR="007C5792" w:rsidRDefault="0003591D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C5792">
        <w:rPr>
          <w:rFonts w:ascii="Times New Roman" w:hAnsi="Times New Roman" w:cs="Times New Roman"/>
          <w:sz w:val="28"/>
          <w:szCs w:val="28"/>
          <w:lang w:val="uk-UA"/>
        </w:rPr>
        <w:t>онкурсу</w:t>
      </w:r>
      <w:r w:rsidR="00C2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5792">
        <w:rPr>
          <w:rFonts w:ascii="Times New Roman" w:hAnsi="Times New Roman" w:cs="Times New Roman"/>
          <w:sz w:val="28"/>
          <w:szCs w:val="28"/>
          <w:lang w:val="uk-UA"/>
        </w:rPr>
        <w:t xml:space="preserve"> мистецтв</w:t>
      </w:r>
    </w:p>
    <w:p w:rsidR="007C5792" w:rsidRDefault="007C5792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«Сурми звитяги»</w:t>
      </w:r>
    </w:p>
    <w:p w:rsidR="007C5792" w:rsidRDefault="007C5792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792" w:rsidRDefault="007C5792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 метою пропаганди серед учнівської молоді кращих мистецьких творів</w:t>
      </w:r>
      <w:r w:rsidR="00865B43">
        <w:rPr>
          <w:rFonts w:ascii="Times New Roman" w:hAnsi="Times New Roman" w:cs="Times New Roman"/>
          <w:sz w:val="28"/>
          <w:szCs w:val="28"/>
          <w:lang w:val="uk-UA"/>
        </w:rPr>
        <w:t xml:space="preserve"> патріотичного сп</w:t>
      </w:r>
      <w:r w:rsidR="008B1C7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65B43">
        <w:rPr>
          <w:rFonts w:ascii="Times New Roman" w:hAnsi="Times New Roman" w:cs="Times New Roman"/>
          <w:sz w:val="28"/>
          <w:szCs w:val="28"/>
          <w:lang w:val="uk-UA"/>
        </w:rPr>
        <w:t>ямування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, що розкривають героїчний шлях національно-визвольної боротьби українського народу у ХХ ст.</w:t>
      </w:r>
      <w:r w:rsidR="00865B43">
        <w:rPr>
          <w:rFonts w:ascii="Times New Roman" w:hAnsi="Times New Roman" w:cs="Times New Roman"/>
          <w:sz w:val="28"/>
          <w:szCs w:val="28"/>
          <w:lang w:val="uk-UA"/>
        </w:rPr>
        <w:t>, вивчення пісенної спадщини Січового Стрілецтва, Української Галицької Армії, Організації Українських Націоналістів, Українс</w:t>
      </w:r>
      <w:r w:rsidR="00F22E87">
        <w:rPr>
          <w:rFonts w:ascii="Times New Roman" w:hAnsi="Times New Roman" w:cs="Times New Roman"/>
          <w:sz w:val="28"/>
          <w:szCs w:val="28"/>
          <w:lang w:val="uk-UA"/>
        </w:rPr>
        <w:t xml:space="preserve">ької Повстанської Армії, </w:t>
      </w:r>
      <w:r w:rsidR="00865B43">
        <w:rPr>
          <w:rFonts w:ascii="Times New Roman" w:hAnsi="Times New Roman" w:cs="Times New Roman"/>
          <w:sz w:val="28"/>
          <w:szCs w:val="28"/>
          <w:lang w:val="uk-UA"/>
        </w:rPr>
        <w:t xml:space="preserve">сучасної української молодіжної патріотичної пісні, </w:t>
      </w:r>
      <w:r w:rsidR="008B1C7F">
        <w:rPr>
          <w:rFonts w:ascii="Times New Roman" w:hAnsi="Times New Roman" w:cs="Times New Roman"/>
          <w:sz w:val="28"/>
          <w:szCs w:val="28"/>
          <w:lang w:val="uk-UA"/>
        </w:rPr>
        <w:t xml:space="preserve">що звучала під час Революції на Граніті, на </w:t>
      </w:r>
      <w:proofErr w:type="spellStart"/>
      <w:r w:rsidR="008B1C7F">
        <w:rPr>
          <w:rFonts w:ascii="Times New Roman" w:hAnsi="Times New Roman" w:cs="Times New Roman"/>
          <w:sz w:val="28"/>
          <w:szCs w:val="28"/>
          <w:lang w:val="uk-UA"/>
        </w:rPr>
        <w:t>Помаранчевовому</w:t>
      </w:r>
      <w:proofErr w:type="spellEnd"/>
      <w:r w:rsidR="008B1C7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8B1C7F">
        <w:rPr>
          <w:rFonts w:ascii="Times New Roman" w:hAnsi="Times New Roman" w:cs="Times New Roman"/>
          <w:sz w:val="28"/>
          <w:szCs w:val="28"/>
          <w:lang w:val="uk-UA"/>
        </w:rPr>
        <w:t>Євромайданах</w:t>
      </w:r>
      <w:proofErr w:type="spellEnd"/>
      <w:r w:rsidR="008B1C7F">
        <w:rPr>
          <w:rFonts w:ascii="Times New Roman" w:hAnsi="Times New Roman" w:cs="Times New Roman"/>
          <w:sz w:val="28"/>
          <w:szCs w:val="28"/>
          <w:lang w:val="uk-UA"/>
        </w:rPr>
        <w:t>, Революції Гідності</w:t>
      </w:r>
      <w:r w:rsidR="00865B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E87">
        <w:rPr>
          <w:rFonts w:ascii="Times New Roman" w:hAnsi="Times New Roman" w:cs="Times New Roman"/>
          <w:sz w:val="28"/>
          <w:szCs w:val="28"/>
          <w:lang w:val="uk-UA"/>
        </w:rPr>
        <w:t xml:space="preserve">, а також  підтримки бойового </w:t>
      </w:r>
      <w:r w:rsidR="00985918">
        <w:rPr>
          <w:rFonts w:ascii="Times New Roman" w:hAnsi="Times New Roman" w:cs="Times New Roman"/>
          <w:sz w:val="28"/>
          <w:szCs w:val="28"/>
          <w:lang w:val="uk-UA"/>
        </w:rPr>
        <w:t>духу наших воїнів на фронті з російським агресором</w:t>
      </w:r>
    </w:p>
    <w:p w:rsidR="007C5792" w:rsidRDefault="007C5792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792" w:rsidRDefault="007C5792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 А К А З У Ю :</w:t>
      </w:r>
    </w:p>
    <w:p w:rsidR="007C5792" w:rsidRDefault="007C5792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792" w:rsidRDefault="00865B43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1.Директорам навчальних закладів:</w:t>
      </w:r>
    </w:p>
    <w:p w:rsidR="007C5792" w:rsidRDefault="007C5792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1.1. Провести шкільний ту</w:t>
      </w:r>
      <w:r w:rsidR="00EC1833">
        <w:rPr>
          <w:rFonts w:ascii="Times New Roman" w:hAnsi="Times New Roman" w:cs="Times New Roman"/>
          <w:sz w:val="28"/>
          <w:szCs w:val="28"/>
          <w:lang w:val="uk-UA"/>
        </w:rPr>
        <w:t xml:space="preserve">р конкурсу «Сурми звитяги» </w:t>
      </w:r>
      <w:r w:rsidR="00985918">
        <w:rPr>
          <w:rFonts w:ascii="Times New Roman" w:hAnsi="Times New Roman" w:cs="Times New Roman"/>
          <w:sz w:val="28"/>
          <w:szCs w:val="28"/>
          <w:lang w:val="uk-UA"/>
        </w:rPr>
        <w:t>09-11</w:t>
      </w:r>
      <w:r w:rsidR="00EC1833">
        <w:rPr>
          <w:rFonts w:ascii="Times New Roman" w:hAnsi="Times New Roman" w:cs="Times New Roman"/>
          <w:sz w:val="28"/>
          <w:szCs w:val="28"/>
          <w:lang w:val="uk-UA"/>
        </w:rPr>
        <w:t xml:space="preserve"> жовтня 201</w:t>
      </w:r>
      <w:r w:rsidR="00985918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7C5792" w:rsidRDefault="007C5792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1.2. Забезпечити участь переможців шкільного туру конкурсу в районному.</w:t>
      </w:r>
    </w:p>
    <w:p w:rsidR="007C5792" w:rsidRDefault="007C5792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1.3. Відповідальність за безпеку життєдіяльності дітей під час виїздів на районний конкурс, забезпечення належної дисципліни покласти на осіб, які супроводжують.</w:t>
      </w:r>
    </w:p>
    <w:p w:rsidR="007C5792" w:rsidRDefault="007C5792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Методисту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райметодкабінету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О.Козак:</w:t>
      </w:r>
    </w:p>
    <w:p w:rsidR="007C5792" w:rsidRDefault="007C5792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2.1. Організувати проведен</w:t>
      </w:r>
      <w:r w:rsidR="00EC1833">
        <w:rPr>
          <w:rFonts w:ascii="Times New Roman" w:hAnsi="Times New Roman" w:cs="Times New Roman"/>
          <w:sz w:val="28"/>
          <w:szCs w:val="28"/>
          <w:lang w:val="uk-UA"/>
        </w:rPr>
        <w:t xml:space="preserve">ня районного туру конкурсу </w:t>
      </w:r>
      <w:r w:rsidR="00985918">
        <w:rPr>
          <w:rFonts w:ascii="Times New Roman" w:hAnsi="Times New Roman" w:cs="Times New Roman"/>
          <w:sz w:val="28"/>
          <w:szCs w:val="28"/>
          <w:lang w:val="uk-UA"/>
        </w:rPr>
        <w:t>17-18 жовтня 2018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в приміщенні Миколаївського районного БДЮТ згідно з Положенням.</w:t>
      </w:r>
    </w:p>
    <w:p w:rsidR="007C5792" w:rsidRDefault="007C5792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2.2. Забезпечити належні умови для проведення районного туру конкурсу.</w:t>
      </w:r>
    </w:p>
    <w:p w:rsidR="007C5792" w:rsidRDefault="0003591D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2.3. До 1 листопада</w:t>
      </w:r>
      <w:r w:rsidR="00985918">
        <w:rPr>
          <w:rFonts w:ascii="Times New Roman" w:hAnsi="Times New Roman" w:cs="Times New Roman"/>
          <w:sz w:val="28"/>
          <w:szCs w:val="28"/>
          <w:lang w:val="uk-UA"/>
        </w:rPr>
        <w:t xml:space="preserve"> 2018</w:t>
      </w:r>
      <w:r w:rsidR="007C5792">
        <w:rPr>
          <w:rFonts w:ascii="Times New Roman" w:hAnsi="Times New Roman" w:cs="Times New Roman"/>
          <w:sz w:val="28"/>
          <w:szCs w:val="28"/>
          <w:lang w:val="uk-UA"/>
        </w:rPr>
        <w:t xml:space="preserve"> року підвести підсумки конкурсу.</w:t>
      </w:r>
    </w:p>
    <w:p w:rsidR="007C5792" w:rsidRDefault="007C5792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3.</w:t>
      </w:r>
      <w:r w:rsidR="00F22E87">
        <w:rPr>
          <w:rFonts w:ascii="Times New Roman" w:hAnsi="Times New Roman" w:cs="Times New Roman"/>
          <w:sz w:val="28"/>
          <w:szCs w:val="28"/>
          <w:lang w:val="uk-UA"/>
        </w:rPr>
        <w:t>В.о.н</w:t>
      </w:r>
      <w:r>
        <w:rPr>
          <w:rFonts w:ascii="Times New Roman" w:hAnsi="Times New Roman" w:cs="Times New Roman"/>
          <w:sz w:val="28"/>
          <w:szCs w:val="28"/>
          <w:lang w:val="uk-UA"/>
        </w:rPr>
        <w:t>ачальнику групи Ц</w:t>
      </w:r>
      <w:r w:rsidR="00F22E87">
        <w:rPr>
          <w:rFonts w:ascii="Times New Roman" w:hAnsi="Times New Roman" w:cs="Times New Roman"/>
          <w:sz w:val="28"/>
          <w:szCs w:val="28"/>
          <w:lang w:val="uk-UA"/>
        </w:rPr>
        <w:t>ОШ відділу освіти п. Г.</w:t>
      </w:r>
      <w:proofErr w:type="spellStart"/>
      <w:r w:rsidR="00F22E87">
        <w:rPr>
          <w:rFonts w:ascii="Times New Roman" w:hAnsi="Times New Roman" w:cs="Times New Roman"/>
          <w:sz w:val="28"/>
          <w:szCs w:val="28"/>
          <w:lang w:val="uk-UA"/>
        </w:rPr>
        <w:t>Фіцалі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підвіз учнів автобусом «Школярик».</w:t>
      </w:r>
    </w:p>
    <w:p w:rsidR="008B1C7F" w:rsidRDefault="007C5792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C5792" w:rsidRDefault="007C5792" w:rsidP="008B1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Головному бухгалтеру ЦБ відділу освіти п. Т.Коник списання пального провести за рахунок коштів групи ЦОШ.</w:t>
      </w:r>
    </w:p>
    <w:p w:rsidR="007C5792" w:rsidRDefault="007C5792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5. Контроль за в</w:t>
      </w:r>
      <w:r w:rsidR="00F22E87">
        <w:rPr>
          <w:rFonts w:ascii="Times New Roman" w:hAnsi="Times New Roman" w:cs="Times New Roman"/>
          <w:sz w:val="28"/>
          <w:szCs w:val="28"/>
          <w:lang w:val="uk-UA"/>
        </w:rPr>
        <w:t>иконанням даного наказу залишаю за собою.</w:t>
      </w:r>
    </w:p>
    <w:p w:rsidR="008B1C7F" w:rsidRDefault="008B1C7F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1C7F" w:rsidRDefault="008B1C7F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792" w:rsidRDefault="007C5792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792" w:rsidRPr="00623789" w:rsidRDefault="00F22E87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Начальник</w:t>
      </w:r>
      <w:r w:rsidR="007C5792">
        <w:rPr>
          <w:rFonts w:ascii="Times New Roman" w:hAnsi="Times New Roman" w:cs="Times New Roman"/>
          <w:sz w:val="28"/>
          <w:szCs w:val="28"/>
          <w:lang w:val="uk-UA"/>
        </w:rPr>
        <w:t xml:space="preserve"> відділу освіти      </w:t>
      </w:r>
      <w:r w:rsidR="00EC183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О.І. Лехович</w:t>
      </w:r>
    </w:p>
    <w:p w:rsidR="00623789" w:rsidRPr="00CF14F1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CF14F1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CF14F1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CF14F1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CF14F1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CF14F1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CF14F1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CF14F1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CF14F1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CF14F1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CF14F1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CF14F1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CF14F1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CF14F1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CF14F1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CF14F1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CF14F1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CF14F1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CF14F1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CF14F1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CF14F1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CF14F1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CF14F1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CF14F1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CF14F1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CF14F1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CF14F1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CF14F1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CF14F1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CF14F1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CF14F1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CF14F1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213158" w:rsidRDefault="00623789" w:rsidP="006237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14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</w:t>
      </w:r>
      <w:r w:rsidR="00C21C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«ЗАТВЕРДЖУЮ»</w:t>
      </w:r>
    </w:p>
    <w:p w:rsidR="00623789" w:rsidRDefault="00623789" w:rsidP="006237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  <w:r w:rsidR="00F22E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Начальник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 освіти</w:t>
      </w:r>
    </w:p>
    <w:p w:rsidR="00623789" w:rsidRDefault="00623789" w:rsidP="006237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Миколаївської райдержадміністрації</w:t>
      </w:r>
    </w:p>
    <w:p w:rsidR="00623789" w:rsidRDefault="00623789" w:rsidP="006237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789" w:rsidRDefault="00623789" w:rsidP="000D4C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</w:t>
      </w:r>
      <w:r w:rsidR="000359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0D4C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proofErr w:type="spellStart"/>
      <w:r w:rsidR="00F22E87">
        <w:rPr>
          <w:rFonts w:ascii="Times New Roman" w:hAnsi="Times New Roman" w:cs="Times New Roman"/>
          <w:b/>
          <w:sz w:val="28"/>
          <w:szCs w:val="28"/>
          <w:lang w:val="uk-UA"/>
        </w:rPr>
        <w:t>_____________О.І.Лехович</w:t>
      </w:r>
      <w:proofErr w:type="spellEnd"/>
    </w:p>
    <w:p w:rsidR="00623789" w:rsidRDefault="00623789" w:rsidP="006237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</w:t>
      </w:r>
    </w:p>
    <w:p w:rsidR="00623789" w:rsidRDefault="00623789" w:rsidP="006237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</w:t>
      </w:r>
      <w:r w:rsidR="00CF14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22E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4B16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10 вересня 2018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623789" w:rsidRDefault="00623789" w:rsidP="006237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789" w:rsidRDefault="00623789" w:rsidP="006237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 О Л О Ж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623789" w:rsidRDefault="0003591D" w:rsidP="006237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районний конкурс</w:t>
      </w:r>
      <w:r w:rsidR="006237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мистецтв</w:t>
      </w:r>
    </w:p>
    <w:p w:rsidR="00623789" w:rsidRDefault="00623789" w:rsidP="006237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«Сурми звитяги»</w:t>
      </w:r>
    </w:p>
    <w:p w:rsidR="00623789" w:rsidRDefault="00623789" w:rsidP="006237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789" w:rsidRPr="00501506" w:rsidRDefault="00623789" w:rsidP="000D4CD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 і завдання конкурсу</w:t>
      </w:r>
    </w:p>
    <w:p w:rsidR="00623789" w:rsidRDefault="00623789" w:rsidP="006237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789" w:rsidRDefault="00623789" w:rsidP="006237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3591D">
        <w:rPr>
          <w:rFonts w:ascii="Times New Roman" w:hAnsi="Times New Roman" w:cs="Times New Roman"/>
          <w:sz w:val="28"/>
          <w:szCs w:val="28"/>
          <w:lang w:val="uk-UA"/>
        </w:rPr>
        <w:t>Конкурс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має на меті широко пропагувати серед дітей та юнацтва кращі зразки мистецьких творів патріотичного спрямування, що розкривають героїчний шлях національно-визвольної боротьби українського народу в ХХ столітті, вивчати пісенну спадщину Січового Стрілецтва, Української Галицької Армії, Організації Українських Націоналістів, Українс</w:t>
      </w:r>
      <w:r w:rsidR="002E56B2">
        <w:rPr>
          <w:rFonts w:ascii="Times New Roman" w:hAnsi="Times New Roman" w:cs="Times New Roman"/>
          <w:sz w:val="28"/>
          <w:szCs w:val="28"/>
          <w:lang w:val="uk-UA"/>
        </w:rPr>
        <w:t xml:space="preserve">ької Повстанської Армії,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сучасної української молодіжної патріотичної пісні, що звучала під час Революції на Граніті, на Помаранчевому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Євромайд</w:t>
      </w:r>
      <w:r w:rsidR="00F22E87">
        <w:rPr>
          <w:rFonts w:ascii="Times New Roman" w:hAnsi="Times New Roman" w:cs="Times New Roman"/>
          <w:sz w:val="28"/>
          <w:szCs w:val="28"/>
          <w:lang w:val="uk-UA"/>
        </w:rPr>
        <w:t>анах</w:t>
      </w:r>
      <w:proofErr w:type="spellEnd"/>
      <w:r w:rsidR="00F22E87">
        <w:rPr>
          <w:rFonts w:ascii="Times New Roman" w:hAnsi="Times New Roman" w:cs="Times New Roman"/>
          <w:sz w:val="28"/>
          <w:szCs w:val="28"/>
          <w:lang w:val="uk-UA"/>
        </w:rPr>
        <w:t xml:space="preserve">, Революції Гідності,а також підтримки бойового </w:t>
      </w:r>
      <w:r w:rsidR="00985918">
        <w:rPr>
          <w:rFonts w:ascii="Times New Roman" w:hAnsi="Times New Roman" w:cs="Times New Roman"/>
          <w:sz w:val="28"/>
          <w:szCs w:val="28"/>
          <w:lang w:val="uk-UA"/>
        </w:rPr>
        <w:t>духу наших воїнів на фронті з російським агресором</w:t>
      </w:r>
      <w:r w:rsidR="00F22E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3789" w:rsidRDefault="00623789" w:rsidP="006237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Default="0003591D" w:rsidP="006237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Головним завданням конкурсу</w:t>
      </w:r>
      <w:r w:rsidR="00623789">
        <w:rPr>
          <w:rFonts w:ascii="Times New Roman" w:hAnsi="Times New Roman" w:cs="Times New Roman"/>
          <w:sz w:val="28"/>
          <w:szCs w:val="28"/>
          <w:lang w:val="uk-UA"/>
        </w:rPr>
        <w:t xml:space="preserve"> є:</w:t>
      </w:r>
    </w:p>
    <w:p w:rsidR="00623789" w:rsidRDefault="00623789" w:rsidP="006237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популяризувати в молодіжному середовищі</w:t>
      </w:r>
      <w:r w:rsidR="00F22E87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українську патріотичну пісню, поезію, хореографію та малярство;</w:t>
      </w:r>
    </w:p>
    <w:p w:rsidR="00623789" w:rsidRDefault="00623789" w:rsidP="006237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виявити проблеми у популяризації української патріотичної пісні та вивчити пропозиції щодо їх розв</w:t>
      </w:r>
      <w:r w:rsidRPr="0021623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язання;</w:t>
      </w:r>
    </w:p>
    <w:p w:rsidR="00623789" w:rsidRDefault="00623789" w:rsidP="00A83C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виявити та відзначити здібних школярів, що займаються різними видами та жанрами музичного та образотворчого мистецтва .</w:t>
      </w:r>
    </w:p>
    <w:p w:rsidR="00A83C56" w:rsidRDefault="00A83C56" w:rsidP="00A83C56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3C56" w:rsidRDefault="00A83C56" w:rsidP="000D4CD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3C3B">
        <w:rPr>
          <w:rFonts w:ascii="Times New Roman" w:hAnsi="Times New Roman" w:cs="Times New Roman"/>
          <w:b/>
          <w:sz w:val="28"/>
          <w:szCs w:val="28"/>
          <w:lang w:val="uk-UA"/>
        </w:rPr>
        <w:t>Основні вимоги до учасників  конкурсу</w:t>
      </w:r>
    </w:p>
    <w:p w:rsidR="00E83C3B" w:rsidRPr="00E83C3B" w:rsidRDefault="00E83C3B" w:rsidP="00E83C3B">
      <w:pPr>
        <w:pStyle w:val="a3"/>
        <w:spacing w:after="0"/>
        <w:ind w:left="29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3C56" w:rsidRPr="00A83C56" w:rsidRDefault="00A83C56" w:rsidP="00A83C5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Молодіжна форма.</w:t>
      </w:r>
    </w:p>
    <w:p w:rsidR="00E83C3B" w:rsidRPr="00E83C3B" w:rsidRDefault="00A83C56" w:rsidP="00A83C5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Творчий підхід до розкриття</w:t>
      </w:r>
      <w:r w:rsidRPr="00A83C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пропонованої</w:t>
      </w:r>
      <w:r w:rsidR="00E83C3B">
        <w:rPr>
          <w:rFonts w:ascii="Times New Roman" w:hAnsi="Times New Roman" w:cs="Times New Roman"/>
          <w:sz w:val="28"/>
          <w:szCs w:val="28"/>
          <w:lang w:val="uk-UA"/>
        </w:rPr>
        <w:t xml:space="preserve"> тематики твору.</w:t>
      </w:r>
    </w:p>
    <w:p w:rsidR="00E83C3B" w:rsidRPr="00E83C3B" w:rsidRDefault="00E83C3B" w:rsidP="00A83C5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Оригінальність.</w:t>
      </w:r>
    </w:p>
    <w:p w:rsidR="00E83C3B" w:rsidRPr="00E83C3B" w:rsidRDefault="00E83C3B" w:rsidP="00A83C5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Стильність.</w:t>
      </w:r>
    </w:p>
    <w:p w:rsidR="00E83C3B" w:rsidRPr="00E83C3B" w:rsidRDefault="00E83C3B" w:rsidP="00A83C5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Оптимізм.</w:t>
      </w:r>
    </w:p>
    <w:p w:rsidR="00E83C3B" w:rsidRPr="00E83C3B" w:rsidRDefault="00E83C3B" w:rsidP="00E83C3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Модерна манера виконання.</w:t>
      </w:r>
    </w:p>
    <w:p w:rsidR="00623789" w:rsidRPr="00E83C3B" w:rsidRDefault="00A83C56" w:rsidP="00E83C3B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3C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</w:p>
    <w:p w:rsidR="00623789" w:rsidRPr="00A83C56" w:rsidRDefault="0003591D" w:rsidP="00A83C5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3C56">
        <w:rPr>
          <w:rFonts w:ascii="Times New Roman" w:hAnsi="Times New Roman" w:cs="Times New Roman"/>
          <w:b/>
          <w:sz w:val="28"/>
          <w:szCs w:val="28"/>
          <w:lang w:val="uk-UA"/>
        </w:rPr>
        <w:t>Умови конкурсу</w:t>
      </w:r>
      <w:r w:rsidR="00623789" w:rsidRPr="00A83C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23789" w:rsidRDefault="00623789" w:rsidP="006237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789" w:rsidRDefault="0003591D" w:rsidP="0062378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конкурсі</w:t>
      </w:r>
      <w:r w:rsidR="00623789">
        <w:rPr>
          <w:rFonts w:ascii="Times New Roman" w:hAnsi="Times New Roman" w:cs="Times New Roman"/>
          <w:sz w:val="28"/>
          <w:szCs w:val="28"/>
          <w:lang w:val="uk-UA"/>
        </w:rPr>
        <w:t xml:space="preserve"> беруть участь творчі колективи та окремі виконавці навчальних закладів району за такими номінаціями:</w:t>
      </w:r>
    </w:p>
    <w:p w:rsidR="00623789" w:rsidRDefault="00623789" w:rsidP="006237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солісти – вокалісти;</w:t>
      </w:r>
    </w:p>
    <w:p w:rsidR="00623789" w:rsidRDefault="00623789" w:rsidP="006237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дуети;</w:t>
      </w:r>
    </w:p>
    <w:p w:rsidR="00623789" w:rsidRDefault="00623789" w:rsidP="006237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тріо;</w:t>
      </w:r>
    </w:p>
    <w:p w:rsidR="00623789" w:rsidRDefault="00623789" w:rsidP="006237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квартети;</w:t>
      </w:r>
    </w:p>
    <w:p w:rsidR="00623789" w:rsidRDefault="00623789" w:rsidP="006237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вокальні та вокально-інструментальні ансамблі;</w:t>
      </w:r>
    </w:p>
    <w:p w:rsidR="00623789" w:rsidRDefault="00623789" w:rsidP="006237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танцювальні колективи.</w:t>
      </w:r>
    </w:p>
    <w:p w:rsidR="00623789" w:rsidRDefault="00623789" w:rsidP="00623789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рамках фестивалю проходять такі конкурси:</w:t>
      </w:r>
    </w:p>
    <w:p w:rsidR="006E71AE" w:rsidRDefault="00623789" w:rsidP="00446181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704184">
        <w:rPr>
          <w:rFonts w:ascii="Times New Roman" w:hAnsi="Times New Roman" w:cs="Times New Roman"/>
          <w:sz w:val="28"/>
          <w:szCs w:val="28"/>
          <w:lang w:val="uk-UA"/>
        </w:rPr>
        <w:t xml:space="preserve"> живописна композиція (формат А3, А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3591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71AE">
        <w:rPr>
          <w:rFonts w:ascii="Times New Roman" w:hAnsi="Times New Roman" w:cs="Times New Roman"/>
          <w:sz w:val="28"/>
          <w:szCs w:val="28"/>
          <w:lang w:val="uk-UA"/>
        </w:rPr>
        <w:t xml:space="preserve"> А1).</w:t>
      </w:r>
      <w:r w:rsidR="00446181" w:rsidRPr="004461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6181">
        <w:rPr>
          <w:rFonts w:ascii="Times New Roman" w:hAnsi="Times New Roman" w:cs="Times New Roman"/>
          <w:sz w:val="28"/>
          <w:szCs w:val="28"/>
          <w:lang w:val="uk-UA"/>
        </w:rPr>
        <w:t>Робота оформлена у біле паспарту або паспарту кольору, який узгоджується з роботою.</w:t>
      </w:r>
    </w:p>
    <w:p w:rsidR="00623789" w:rsidRDefault="00623789" w:rsidP="00623789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графічна композиція (туш, перо,монотипія, ліногравюра, акватип</w:t>
      </w:r>
      <w:r w:rsidR="0003591D">
        <w:rPr>
          <w:rFonts w:ascii="Times New Roman" w:hAnsi="Times New Roman" w:cs="Times New Roman"/>
          <w:sz w:val="28"/>
          <w:szCs w:val="28"/>
          <w:lang w:val="uk-UA"/>
        </w:rPr>
        <w:t xml:space="preserve">ія, </w:t>
      </w:r>
      <w:r w:rsidR="006E71AE">
        <w:rPr>
          <w:rFonts w:ascii="Times New Roman" w:hAnsi="Times New Roman" w:cs="Times New Roman"/>
          <w:sz w:val="28"/>
          <w:szCs w:val="28"/>
          <w:lang w:val="uk-UA"/>
        </w:rPr>
        <w:t xml:space="preserve">витинанка, </w:t>
      </w:r>
      <w:r w:rsidR="0003591D">
        <w:rPr>
          <w:rFonts w:ascii="Times New Roman" w:hAnsi="Times New Roman" w:cs="Times New Roman"/>
          <w:sz w:val="28"/>
          <w:szCs w:val="28"/>
          <w:lang w:val="uk-UA"/>
        </w:rPr>
        <w:t>аплікація та мішана техніка. Ф</w:t>
      </w:r>
      <w:r w:rsidR="00704184">
        <w:rPr>
          <w:rFonts w:ascii="Times New Roman" w:hAnsi="Times New Roman" w:cs="Times New Roman"/>
          <w:sz w:val="28"/>
          <w:szCs w:val="28"/>
          <w:lang w:val="uk-UA"/>
        </w:rPr>
        <w:t>ормат А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04184">
        <w:rPr>
          <w:rFonts w:ascii="Times New Roman" w:hAnsi="Times New Roman" w:cs="Times New Roman"/>
          <w:sz w:val="28"/>
          <w:szCs w:val="28"/>
          <w:lang w:val="uk-UA"/>
        </w:rPr>
        <w:t>, А2, А1</w:t>
      </w:r>
      <w:r w:rsidR="00446181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446181" w:rsidRPr="004461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6181">
        <w:rPr>
          <w:rFonts w:ascii="Times New Roman" w:hAnsi="Times New Roman" w:cs="Times New Roman"/>
          <w:sz w:val="28"/>
          <w:szCs w:val="28"/>
          <w:lang w:val="uk-UA"/>
        </w:rPr>
        <w:t>Робота оформлена у біле паспарту або паспарту кольору, який узгоджується з роботою.</w:t>
      </w:r>
    </w:p>
    <w:p w:rsidR="000D4CD0" w:rsidRDefault="00623789" w:rsidP="000D4CD0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декоративно-тематична композиція (використання будь-я</w:t>
      </w:r>
      <w:r w:rsidR="006E71AE">
        <w:rPr>
          <w:rFonts w:ascii="Times New Roman" w:hAnsi="Times New Roman" w:cs="Times New Roman"/>
          <w:sz w:val="28"/>
          <w:szCs w:val="28"/>
          <w:lang w:val="uk-UA"/>
        </w:rPr>
        <w:t>ких матеріалів: метал, дерево, глина, тканина… Робота плоска 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Pr="00F02F4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Габаритн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704184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704184">
        <w:rPr>
          <w:rFonts w:ascii="Times New Roman" w:hAnsi="Times New Roman" w:cs="Times New Roman"/>
          <w:sz w:val="28"/>
          <w:szCs w:val="28"/>
        </w:rPr>
        <w:t xml:space="preserve"> </w:t>
      </w:r>
      <w:r w:rsidR="00704184">
        <w:rPr>
          <w:rFonts w:ascii="Times New Roman" w:hAnsi="Times New Roman" w:cs="Times New Roman"/>
          <w:sz w:val="28"/>
          <w:szCs w:val="28"/>
          <w:lang w:val="uk-UA"/>
        </w:rPr>
        <w:t>довільні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23789" w:rsidRDefault="00CF14F1" w:rsidP="000D4CD0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F0B42">
        <w:rPr>
          <w:rFonts w:ascii="Times New Roman" w:hAnsi="Times New Roman" w:cs="Times New Roman"/>
          <w:sz w:val="28"/>
          <w:szCs w:val="28"/>
          <w:lang w:val="uk-UA"/>
        </w:rPr>
        <w:t>) художнє читання та авторська поезія;</w:t>
      </w:r>
    </w:p>
    <w:p w:rsidR="00AF0B42" w:rsidRPr="000D4CD0" w:rsidRDefault="00AF0B42" w:rsidP="000D4CD0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ж) авторська пісня. </w:t>
      </w:r>
    </w:p>
    <w:p w:rsidR="00623789" w:rsidRPr="00FD0249" w:rsidRDefault="00623789" w:rsidP="00623789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0D4CD0" w:rsidRDefault="00623789" w:rsidP="00623789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D4CD0"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Заявки для участі у </w:t>
      </w:r>
      <w:r w:rsidR="00C21CD8">
        <w:rPr>
          <w:rFonts w:ascii="Times New Roman" w:hAnsi="Times New Roman" w:cs="Times New Roman"/>
          <w:b/>
          <w:sz w:val="36"/>
          <w:szCs w:val="36"/>
          <w:lang w:val="uk-UA"/>
        </w:rPr>
        <w:t>конкурсі</w:t>
      </w:r>
      <w:r w:rsidR="0097464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та учнівські роботи</w:t>
      </w:r>
      <w:r w:rsidR="00AF0B4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подати в методкабінет до 13</w:t>
      </w:r>
      <w:r w:rsidR="0044618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жовтня 2018</w:t>
      </w:r>
      <w:r w:rsidRPr="000D4CD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року.</w:t>
      </w:r>
    </w:p>
    <w:p w:rsidR="00623789" w:rsidRDefault="00623789" w:rsidP="0062378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789" w:rsidRDefault="00623789" w:rsidP="000D4CD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984">
        <w:rPr>
          <w:rFonts w:ascii="Times New Roman" w:hAnsi="Times New Roman" w:cs="Times New Roman"/>
          <w:b/>
          <w:sz w:val="28"/>
          <w:szCs w:val="28"/>
          <w:lang w:val="uk-UA"/>
        </w:rPr>
        <w:t>Графік виступів колективів</w:t>
      </w:r>
    </w:p>
    <w:p w:rsidR="00623789" w:rsidRPr="00AC1984" w:rsidRDefault="00623789" w:rsidP="00623789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789" w:rsidRDefault="00F22E87" w:rsidP="006237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 w:rsidR="00623789" w:rsidRPr="00C21C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жовтня</w:t>
      </w:r>
      <w:r w:rsidR="00623789">
        <w:rPr>
          <w:rFonts w:ascii="Times New Roman" w:hAnsi="Times New Roman" w:cs="Times New Roman"/>
          <w:sz w:val="28"/>
          <w:szCs w:val="28"/>
          <w:lang w:val="uk-UA"/>
        </w:rPr>
        <w:t>: Миколаївський районний БДЮТ, Миколаївська гімназія,</w:t>
      </w:r>
    </w:p>
    <w:p w:rsidR="00623789" w:rsidRDefault="00623789" w:rsidP="006237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2F64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Миколаївська ЗОШ №1, Миколаївський НВК,</w:t>
      </w:r>
    </w:p>
    <w:p w:rsidR="00623789" w:rsidRDefault="00623789" w:rsidP="006237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2F64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Миколаївська ЗОШ І ст.</w:t>
      </w:r>
      <w:r w:rsidR="00E22C17">
        <w:rPr>
          <w:rFonts w:ascii="Times New Roman" w:hAnsi="Times New Roman" w:cs="Times New Roman"/>
          <w:sz w:val="28"/>
          <w:szCs w:val="28"/>
          <w:lang w:val="uk-UA"/>
        </w:rPr>
        <w:t>, Роздільська ЗОШ, Березинська ЗОШ,</w:t>
      </w:r>
    </w:p>
    <w:p w:rsidR="00E22C17" w:rsidRDefault="00E22C17" w:rsidP="006237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22E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2F64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E87">
        <w:rPr>
          <w:rFonts w:ascii="Times New Roman" w:hAnsi="Times New Roman" w:cs="Times New Roman"/>
          <w:sz w:val="28"/>
          <w:szCs w:val="28"/>
          <w:lang w:val="uk-UA"/>
        </w:rPr>
        <w:t>Дроговизький НВК</w:t>
      </w:r>
      <w:r w:rsidR="00BD59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C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4CD0" w:rsidRPr="000D4C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4CD0">
        <w:rPr>
          <w:rFonts w:ascii="Times New Roman" w:hAnsi="Times New Roman" w:cs="Times New Roman"/>
          <w:sz w:val="28"/>
          <w:szCs w:val="28"/>
          <w:lang w:val="uk-UA"/>
        </w:rPr>
        <w:t>Новосілко</w:t>
      </w:r>
      <w:proofErr w:type="spellEnd"/>
      <w:r w:rsidR="000D4CD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0D4CD0">
        <w:rPr>
          <w:rFonts w:ascii="Times New Roman" w:hAnsi="Times New Roman" w:cs="Times New Roman"/>
          <w:sz w:val="28"/>
          <w:szCs w:val="28"/>
          <w:lang w:val="uk-UA"/>
        </w:rPr>
        <w:t>Опарська</w:t>
      </w:r>
      <w:proofErr w:type="spellEnd"/>
      <w:r w:rsidR="000D4CD0">
        <w:rPr>
          <w:rFonts w:ascii="Times New Roman" w:hAnsi="Times New Roman" w:cs="Times New Roman"/>
          <w:sz w:val="28"/>
          <w:szCs w:val="28"/>
          <w:lang w:val="uk-UA"/>
        </w:rPr>
        <w:t xml:space="preserve"> ЗОШ</w:t>
      </w:r>
      <w:r w:rsidR="002F64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7693F" w:rsidRPr="00E76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93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E3B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E769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E3B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5F7B00">
        <w:rPr>
          <w:rFonts w:ascii="Times New Roman" w:hAnsi="Times New Roman" w:cs="Times New Roman"/>
          <w:sz w:val="28"/>
          <w:szCs w:val="28"/>
          <w:lang w:val="uk-UA"/>
        </w:rPr>
        <w:t>Великогорожаннівська ЗОШ</w:t>
      </w:r>
    </w:p>
    <w:p w:rsidR="00623789" w:rsidRDefault="00623789" w:rsidP="006237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FD0B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(12</w:t>
      </w:r>
      <w:r w:rsidR="004C675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F7B00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proofErr w:type="spellStart"/>
      <w:r w:rsidR="005F7B00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23789" w:rsidRDefault="00623789" w:rsidP="006237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E45A4" w:rsidRDefault="00F22E87" w:rsidP="004E45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="00E22C17" w:rsidRPr="00C21C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жовтня</w:t>
      </w:r>
      <w:r w:rsidR="00E22C17">
        <w:rPr>
          <w:rFonts w:ascii="Times New Roman" w:hAnsi="Times New Roman" w:cs="Times New Roman"/>
          <w:sz w:val="28"/>
          <w:szCs w:val="28"/>
          <w:lang w:val="uk-UA"/>
        </w:rPr>
        <w:t>: Більченськи</w:t>
      </w:r>
      <w:r w:rsidR="00E7693F">
        <w:rPr>
          <w:rFonts w:ascii="Times New Roman" w:hAnsi="Times New Roman" w:cs="Times New Roman"/>
          <w:sz w:val="28"/>
          <w:szCs w:val="28"/>
          <w:lang w:val="uk-UA"/>
        </w:rPr>
        <w:t>й НВК,</w:t>
      </w:r>
      <w:r w:rsidR="00E22C17">
        <w:rPr>
          <w:rFonts w:ascii="Times New Roman" w:hAnsi="Times New Roman" w:cs="Times New Roman"/>
          <w:sz w:val="28"/>
          <w:szCs w:val="28"/>
          <w:lang w:val="uk-UA"/>
        </w:rPr>
        <w:t xml:space="preserve"> Гірський НВК,     </w:t>
      </w:r>
      <w:r w:rsidR="004E45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</w:p>
    <w:p w:rsidR="004E45A4" w:rsidRDefault="004E45A4" w:rsidP="004E45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2F64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20BD0">
        <w:rPr>
          <w:rFonts w:ascii="Times New Roman" w:hAnsi="Times New Roman" w:cs="Times New Roman"/>
          <w:sz w:val="28"/>
          <w:szCs w:val="28"/>
          <w:lang w:val="uk-UA"/>
        </w:rPr>
        <w:t xml:space="preserve">  Київецький НВК,  К</w:t>
      </w:r>
      <w:r w:rsidR="00AE3B1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20BD0">
        <w:rPr>
          <w:rFonts w:ascii="Times New Roman" w:hAnsi="Times New Roman" w:cs="Times New Roman"/>
          <w:sz w:val="28"/>
          <w:szCs w:val="28"/>
          <w:lang w:val="uk-UA"/>
        </w:rPr>
        <w:t>лод</w:t>
      </w:r>
      <w:r w:rsidR="00E22C17">
        <w:rPr>
          <w:rFonts w:ascii="Times New Roman" w:hAnsi="Times New Roman" w:cs="Times New Roman"/>
          <w:sz w:val="28"/>
          <w:szCs w:val="28"/>
          <w:lang w:val="uk-UA"/>
        </w:rPr>
        <w:t xml:space="preserve">рубівська ЗОШ, Раделицький НВК,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BD59A9" w:rsidRDefault="004E45A4" w:rsidP="004E45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2F64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2C17">
        <w:rPr>
          <w:rFonts w:ascii="Times New Roman" w:hAnsi="Times New Roman" w:cs="Times New Roman"/>
          <w:sz w:val="28"/>
          <w:szCs w:val="28"/>
          <w:lang w:val="uk-UA"/>
        </w:rPr>
        <w:t>Ру</w:t>
      </w:r>
      <w:r w:rsidR="00BD59A9">
        <w:rPr>
          <w:rFonts w:ascii="Times New Roman" w:hAnsi="Times New Roman" w:cs="Times New Roman"/>
          <w:sz w:val="28"/>
          <w:szCs w:val="28"/>
          <w:lang w:val="uk-UA"/>
        </w:rPr>
        <w:t>дниківський НВК,</w:t>
      </w:r>
      <w:r w:rsidR="00E22C17">
        <w:rPr>
          <w:rFonts w:ascii="Times New Roman" w:hAnsi="Times New Roman" w:cs="Times New Roman"/>
          <w:sz w:val="28"/>
          <w:szCs w:val="28"/>
          <w:lang w:val="uk-UA"/>
        </w:rPr>
        <w:t xml:space="preserve"> Вербізька ЗОШ,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BD59A9">
        <w:rPr>
          <w:rFonts w:ascii="Times New Roman" w:hAnsi="Times New Roman" w:cs="Times New Roman"/>
          <w:sz w:val="28"/>
          <w:szCs w:val="28"/>
          <w:lang w:val="uk-UA"/>
        </w:rPr>
        <w:t>Горішненська</w:t>
      </w:r>
      <w:proofErr w:type="spellEnd"/>
      <w:r w:rsidR="00BD59A9">
        <w:rPr>
          <w:rFonts w:ascii="Times New Roman" w:hAnsi="Times New Roman" w:cs="Times New Roman"/>
          <w:sz w:val="28"/>
          <w:szCs w:val="28"/>
          <w:lang w:val="uk-UA"/>
        </w:rPr>
        <w:t xml:space="preserve"> ЗОШ,</w:t>
      </w:r>
    </w:p>
    <w:p w:rsidR="005F7B00" w:rsidRDefault="00BD59A9" w:rsidP="004E45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</w:t>
      </w:r>
      <w:r w:rsidR="005F7B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A83C56">
        <w:rPr>
          <w:rFonts w:ascii="Times New Roman" w:hAnsi="Times New Roman" w:cs="Times New Roman"/>
          <w:sz w:val="28"/>
          <w:szCs w:val="28"/>
          <w:lang w:val="uk-UA"/>
        </w:rPr>
        <w:t>Держівська</w:t>
      </w:r>
      <w:proofErr w:type="spellEnd"/>
      <w:r w:rsidR="00A83C56">
        <w:rPr>
          <w:rFonts w:ascii="Times New Roman" w:hAnsi="Times New Roman" w:cs="Times New Roman"/>
          <w:sz w:val="28"/>
          <w:szCs w:val="28"/>
          <w:lang w:val="uk-UA"/>
        </w:rPr>
        <w:t xml:space="preserve"> ЗОШ, </w:t>
      </w:r>
      <w:r w:rsidR="004E4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Гранки-Кутівська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ЗОШ,</w:t>
      </w:r>
    </w:p>
    <w:p w:rsidR="005F7B00" w:rsidRDefault="004E45A4" w:rsidP="004E45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B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3C56">
        <w:rPr>
          <w:rFonts w:ascii="Times New Roman" w:hAnsi="Times New Roman" w:cs="Times New Roman"/>
          <w:sz w:val="28"/>
          <w:szCs w:val="28"/>
          <w:lang w:val="uk-UA"/>
        </w:rPr>
        <w:t xml:space="preserve">Криницька ЗОШ, </w:t>
      </w:r>
      <w:r w:rsidR="00BC01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B00">
        <w:rPr>
          <w:rFonts w:ascii="Times New Roman" w:hAnsi="Times New Roman" w:cs="Times New Roman"/>
          <w:sz w:val="28"/>
          <w:szCs w:val="28"/>
          <w:lang w:val="uk-UA"/>
        </w:rPr>
        <w:t>Малогорожанківська ЗОШ,</w:t>
      </w:r>
    </w:p>
    <w:p w:rsidR="004E45A4" w:rsidRDefault="005F7B00" w:rsidP="004E45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Тужанівська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ЗОШ, Устянська ЗОШ.</w:t>
      </w:r>
      <w:r w:rsidR="00BC01D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D59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BC01D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7693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D0BE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E7693F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A83C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4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623789" w:rsidRDefault="005F7B00" w:rsidP="006237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6237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C67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( </w:t>
      </w:r>
      <w:r w:rsidR="004C6757">
        <w:rPr>
          <w:rFonts w:ascii="Times New Roman" w:hAnsi="Times New Roman" w:cs="Times New Roman"/>
          <w:sz w:val="28"/>
          <w:szCs w:val="28"/>
          <w:lang w:val="uk-UA"/>
        </w:rPr>
        <w:t>10.0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18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83C3B" w:rsidRDefault="00E83C3B" w:rsidP="006237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83C3B" w:rsidRDefault="00E83C3B" w:rsidP="006237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83C3B" w:rsidRDefault="00E83C3B" w:rsidP="006237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Default="00623789" w:rsidP="006237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Default="00623789" w:rsidP="000D4CD0">
      <w:pPr>
        <w:pStyle w:val="a3"/>
        <w:numPr>
          <w:ilvl w:val="0"/>
          <w:numId w:val="4"/>
        </w:num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3C3B"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</w:t>
      </w:r>
    </w:p>
    <w:p w:rsidR="00E83C3B" w:rsidRPr="00E83C3B" w:rsidRDefault="00E83C3B" w:rsidP="00E83C3B">
      <w:pPr>
        <w:pStyle w:val="a3"/>
        <w:spacing w:after="0"/>
        <w:ind w:left="29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789" w:rsidRDefault="00623789" w:rsidP="00623789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Журі  в  другому  турі  визначає  у  кожній  номінації   переможців:</w:t>
      </w:r>
    </w:p>
    <w:p w:rsidR="00623789" w:rsidRDefault="00623789" w:rsidP="006237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лауреатів та дипломантів.</w:t>
      </w:r>
    </w:p>
    <w:p w:rsidR="00623789" w:rsidRPr="00CF14F1" w:rsidRDefault="00623789" w:rsidP="006237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Л</w:t>
      </w:r>
      <w:r w:rsidR="00E22C17">
        <w:rPr>
          <w:rFonts w:ascii="Times New Roman" w:hAnsi="Times New Roman" w:cs="Times New Roman"/>
          <w:sz w:val="28"/>
          <w:szCs w:val="28"/>
          <w:lang w:val="uk-UA"/>
        </w:rPr>
        <w:t xml:space="preserve">ауреати-переможці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нагороджуються грамотами відділу освіти Миколаївської райдержадміністрації.</w:t>
      </w:r>
    </w:p>
    <w:p w:rsidR="00623789" w:rsidRPr="00CF14F1" w:rsidRDefault="00623789" w:rsidP="006237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Default="00623789" w:rsidP="006237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Default="00623789" w:rsidP="006237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Default="00623789" w:rsidP="006237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AC1984" w:rsidRDefault="00E22C17" w:rsidP="00A83C5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ЖУРІ   КОНКУРСУ</w:t>
      </w:r>
    </w:p>
    <w:p w:rsidR="00623789" w:rsidRDefault="00623789" w:rsidP="006237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23789" w:rsidRDefault="00623789" w:rsidP="006237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23789" w:rsidRDefault="00623789" w:rsidP="006237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Кушнір Є.І. – завідувач РМК, голова журі</w:t>
      </w:r>
    </w:p>
    <w:p w:rsidR="00623789" w:rsidRDefault="00623789" w:rsidP="006237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Default="00623789" w:rsidP="006237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Козак О.Ю. – методист РМК</w:t>
      </w:r>
    </w:p>
    <w:p w:rsidR="00623789" w:rsidRDefault="00623789" w:rsidP="006237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Default="000D4CD0" w:rsidP="006237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Грицко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А.І. – у</w:t>
      </w:r>
      <w:r w:rsidR="00623789">
        <w:rPr>
          <w:rFonts w:ascii="Times New Roman" w:hAnsi="Times New Roman" w:cs="Times New Roman"/>
          <w:sz w:val="28"/>
          <w:szCs w:val="28"/>
          <w:lang w:val="uk-UA"/>
        </w:rPr>
        <w:t>читель музичного мистецтва Миколаївської гімназії</w:t>
      </w:r>
    </w:p>
    <w:p w:rsidR="00623789" w:rsidRDefault="00623789" w:rsidP="006237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Default="000D4CD0" w:rsidP="006237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Дзюрах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І.Й. – у</w:t>
      </w:r>
      <w:r w:rsidR="00623789">
        <w:rPr>
          <w:rFonts w:ascii="Times New Roman" w:hAnsi="Times New Roman" w:cs="Times New Roman"/>
          <w:sz w:val="28"/>
          <w:szCs w:val="28"/>
          <w:lang w:val="uk-UA"/>
        </w:rPr>
        <w:t>читель музичного мистецтва Миколаївського НВК</w:t>
      </w:r>
    </w:p>
    <w:p w:rsidR="00623789" w:rsidRDefault="00623789" w:rsidP="006237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Default="000D4CD0" w:rsidP="006237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Гаврилишин П.В. – у</w:t>
      </w:r>
      <w:r w:rsidR="00623789">
        <w:rPr>
          <w:rFonts w:ascii="Times New Roman" w:hAnsi="Times New Roman" w:cs="Times New Roman"/>
          <w:sz w:val="28"/>
          <w:szCs w:val="28"/>
          <w:lang w:val="uk-UA"/>
        </w:rPr>
        <w:t>читель образотворчого мистецтва Миколаївського НВК</w:t>
      </w:r>
    </w:p>
    <w:p w:rsidR="00704184" w:rsidRDefault="00704184" w:rsidP="006237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4184" w:rsidRDefault="00704184" w:rsidP="006237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Танчій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О.А. – директор Миколаївського  районного БДЮТ</w:t>
      </w:r>
    </w:p>
    <w:p w:rsidR="00704184" w:rsidRDefault="00704184" w:rsidP="006237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4184" w:rsidRPr="00300C22" w:rsidRDefault="00704184" w:rsidP="006237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89" w:rsidRPr="00300C22" w:rsidRDefault="00623789" w:rsidP="006237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789" w:rsidRPr="00623789" w:rsidRDefault="00623789" w:rsidP="007C57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23789" w:rsidRPr="00623789" w:rsidSect="007C579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F23F3"/>
    <w:multiLevelType w:val="hybridMultilevel"/>
    <w:tmpl w:val="6886539A"/>
    <w:lvl w:ilvl="0" w:tplc="FE7C871E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3BE74355"/>
    <w:multiLevelType w:val="hybridMultilevel"/>
    <w:tmpl w:val="6D303158"/>
    <w:lvl w:ilvl="0" w:tplc="29308C80">
      <w:start w:val="2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67F2CE8"/>
    <w:multiLevelType w:val="hybridMultilevel"/>
    <w:tmpl w:val="A46C2FB0"/>
    <w:lvl w:ilvl="0" w:tplc="B7E415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1340B3"/>
    <w:multiLevelType w:val="hybridMultilevel"/>
    <w:tmpl w:val="C2B2A6CA"/>
    <w:lvl w:ilvl="0" w:tplc="993AE1D8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>
    <w:nsid w:val="50FF144F"/>
    <w:multiLevelType w:val="hybridMultilevel"/>
    <w:tmpl w:val="3A065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C5792"/>
    <w:rsid w:val="0003591D"/>
    <w:rsid w:val="000D4CD0"/>
    <w:rsid w:val="000D77DF"/>
    <w:rsid w:val="000E437C"/>
    <w:rsid w:val="001124B3"/>
    <w:rsid w:val="00136A95"/>
    <w:rsid w:val="0014333D"/>
    <w:rsid w:val="001B78CD"/>
    <w:rsid w:val="00220BD0"/>
    <w:rsid w:val="0026673C"/>
    <w:rsid w:val="002E56B2"/>
    <w:rsid w:val="002F6432"/>
    <w:rsid w:val="003F00D4"/>
    <w:rsid w:val="00446181"/>
    <w:rsid w:val="004B1664"/>
    <w:rsid w:val="004C3FB0"/>
    <w:rsid w:val="004C6757"/>
    <w:rsid w:val="004E45A4"/>
    <w:rsid w:val="005F7B00"/>
    <w:rsid w:val="00623789"/>
    <w:rsid w:val="006E71AE"/>
    <w:rsid w:val="00704184"/>
    <w:rsid w:val="00752173"/>
    <w:rsid w:val="007C5792"/>
    <w:rsid w:val="00806BE8"/>
    <w:rsid w:val="00865B43"/>
    <w:rsid w:val="008B1147"/>
    <w:rsid w:val="008B1C7F"/>
    <w:rsid w:val="00944D80"/>
    <w:rsid w:val="0096210E"/>
    <w:rsid w:val="0097464D"/>
    <w:rsid w:val="00975539"/>
    <w:rsid w:val="00985918"/>
    <w:rsid w:val="00A83C56"/>
    <w:rsid w:val="00AE3B1A"/>
    <w:rsid w:val="00AF0B42"/>
    <w:rsid w:val="00BC01DC"/>
    <w:rsid w:val="00BD59A9"/>
    <w:rsid w:val="00C21CD8"/>
    <w:rsid w:val="00C26F9E"/>
    <w:rsid w:val="00C82B0A"/>
    <w:rsid w:val="00C935F2"/>
    <w:rsid w:val="00CF14F1"/>
    <w:rsid w:val="00D05046"/>
    <w:rsid w:val="00D557D3"/>
    <w:rsid w:val="00E0258E"/>
    <w:rsid w:val="00E22C17"/>
    <w:rsid w:val="00E7693F"/>
    <w:rsid w:val="00E83C3B"/>
    <w:rsid w:val="00EC1833"/>
    <w:rsid w:val="00F076A2"/>
    <w:rsid w:val="00F22E87"/>
    <w:rsid w:val="00F31145"/>
    <w:rsid w:val="00FD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8BC0-8F90-4D45-9E9D-41652483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pk1</cp:lastModifiedBy>
  <cp:revision>29</cp:revision>
  <cp:lastPrinted>2017-10-03T05:45:00Z</cp:lastPrinted>
  <dcterms:created xsi:type="dcterms:W3CDTF">2014-09-30T05:46:00Z</dcterms:created>
  <dcterms:modified xsi:type="dcterms:W3CDTF">2018-10-02T11:25:00Z</dcterms:modified>
</cp:coreProperties>
</file>