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D" w:rsidRDefault="00637F9D" w:rsidP="005A10CB">
      <w:pPr>
        <w:tabs>
          <w:tab w:val="left" w:pos="4536"/>
        </w:tabs>
        <w:spacing w:after="0"/>
        <w:ind w:firstLine="4253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</w:p>
    <w:p w:rsidR="00637F9D" w:rsidRDefault="00637F9D" w:rsidP="005A10CB">
      <w:pPr>
        <w:tabs>
          <w:tab w:val="left" w:pos="4536"/>
        </w:tabs>
        <w:spacing w:after="0"/>
        <w:ind w:firstLine="425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листа департаменту</w:t>
      </w:r>
    </w:p>
    <w:p w:rsidR="00637F9D" w:rsidRPr="00253860" w:rsidRDefault="00637F9D" w:rsidP="005A10CB">
      <w:pPr>
        <w:tabs>
          <w:tab w:val="left" w:pos="4536"/>
        </w:tabs>
        <w:spacing w:after="0"/>
        <w:ind w:firstLine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 </w:t>
      </w:r>
      <w:r w:rsidRPr="00253860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  <w:lang w:val="uk-UA"/>
        </w:rPr>
        <w:t>.01.2018 № 07-08/172</w:t>
      </w:r>
    </w:p>
    <w:p w:rsidR="00637F9D" w:rsidRPr="00F835D8" w:rsidRDefault="00637F9D" w:rsidP="00F50314">
      <w:pPr>
        <w:tabs>
          <w:tab w:val="left" w:pos="4536"/>
        </w:tabs>
        <w:spacing w:after="0"/>
        <w:ind w:firstLine="4253"/>
        <w:rPr>
          <w:rFonts w:ascii="Times New Roman" w:hAnsi="Times New Roman"/>
          <w:b/>
          <w:sz w:val="24"/>
          <w:szCs w:val="24"/>
          <w:lang w:val="uk-UA"/>
        </w:rPr>
      </w:pPr>
    </w:p>
    <w:p w:rsidR="00637F9D" w:rsidRPr="00F50314" w:rsidRDefault="00637F9D" w:rsidP="00F50314">
      <w:pPr>
        <w:tabs>
          <w:tab w:val="left" w:pos="4536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Перелік музейних установ Львівщини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403"/>
        <w:gridCol w:w="2657"/>
        <w:gridCol w:w="1914"/>
        <w:gridCol w:w="2233"/>
      </w:tblGrid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Назва музею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Графік роботи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305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Львівський історичний музей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Ринок, 6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приймальня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235-83-34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Музей історії України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Ринок, 24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Куценяк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Оксана Ярославівна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235-68-74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Музей «Палаццо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Бандінеллі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Ринок, 2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Богданов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Сергій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</w:t>
            </w: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сильович</w:t>
            </w:r>
            <w:proofErr w:type="spellEnd"/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297-53-67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Музей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Львова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Ринок, 4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Музика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Андрій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Васильович</w:t>
            </w:r>
            <w:proofErr w:type="spellEnd"/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297-53-67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Сектор «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ЛітературнийЛьвів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половини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ХІХ – ХХ ст.»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вул.</w:t>
            </w:r>
            <w:proofErr w:type="spellStart"/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Героїв</w:t>
            </w:r>
            <w:proofErr w:type="spellEnd"/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Майдану, 18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Федорова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ІринаОлегівна</w:t>
            </w:r>
            <w:proofErr w:type="spellEnd"/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238-62-07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Кам’яницяКорнякта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Ринок, 6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Побережний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Мирослав Петрович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297-53-67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«Музей-Арсенал»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вул.</w:t>
            </w:r>
            <w:proofErr w:type="spellStart"/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Підвальна</w:t>
            </w:r>
            <w:proofErr w:type="spellEnd"/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97130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Процак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Тарас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Зіновійович</w:t>
            </w:r>
            <w:proofErr w:type="spellEnd"/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235-86-61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Відділ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Музей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визвольноїборотьбиУкраїни</w:t>
            </w:r>
            <w:proofErr w:type="spellEnd"/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Лисинка,23 а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Кузь Тарас Петрович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276-25-63, 276-27-95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1.8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Музей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генерал-хорунжого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Р. Шухевича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Білогорща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76а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КарандаВолодимир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Михайлович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+38 (097) 8673586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1.9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Музей полковника Є. 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Коновальця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с.ЗашківЖовківського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району)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середа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СелецькийІгор</w:t>
            </w:r>
            <w:proofErr w:type="spellEnd"/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Якович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</w:rPr>
              <w:t>+38 (098) 5478117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Львівський музей історії релігії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пл. Музейна, 1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235-61-00</w:t>
            </w: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Style w:val="20"/>
                <w:sz w:val="20"/>
                <w:szCs w:val="20"/>
              </w:rPr>
              <w:t>Відділ: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Style w:val="2"/>
                <w:sz w:val="20"/>
                <w:szCs w:val="20"/>
              </w:rPr>
              <w:t>Червоноградська філія Львівського музею історії релігії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Пушкіна,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971305">
                <w:rPr>
                  <w:rStyle w:val="2"/>
                  <w:sz w:val="20"/>
                  <w:szCs w:val="20"/>
                </w:rPr>
                <w:t>10, м</w:t>
              </w:r>
            </w:smartTag>
            <w:r w:rsidRPr="00971305">
              <w:rPr>
                <w:rStyle w:val="2"/>
                <w:sz w:val="20"/>
                <w:szCs w:val="20"/>
              </w:rPr>
              <w:t>. Червоноград, 80100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Гриник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Галина Євгенівна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493-90-35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Бортятинська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філія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Музей-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садиба родини Антоничів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Б.-І.Антонича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2а, с.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Бортятин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Мостиського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району Львівської області,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Дядинчук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Ольга Павлівна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(02)343 10 36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Сокальська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філія Музей «Людина. Земля. Всесвіт»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вул. Шептицького, 74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Сокаль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>,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Покотюк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Анатолій Стратонович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Музей «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Старосквар</w:t>
            </w:r>
            <w:proofErr w:type="spellEnd"/>
            <w:r w:rsidRPr="00971305">
              <w:rPr>
                <w:rStyle w:val="2"/>
                <w:sz w:val="20"/>
                <w:szCs w:val="20"/>
                <w:lang w:val="ru-RU"/>
              </w:rPr>
              <w:t>`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явський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іконостас Х</w:t>
            </w:r>
            <w:r w:rsidRPr="00971305">
              <w:rPr>
                <w:rStyle w:val="2"/>
                <w:sz w:val="20"/>
                <w:szCs w:val="20"/>
                <w:lang w:val="en-US"/>
              </w:rPr>
              <w:t>V</w:t>
            </w:r>
            <w:r w:rsidRPr="00971305">
              <w:rPr>
                <w:rStyle w:val="2"/>
                <w:sz w:val="20"/>
                <w:szCs w:val="20"/>
              </w:rPr>
              <w:t>І-Х</w:t>
            </w:r>
            <w:r w:rsidRPr="00971305">
              <w:rPr>
                <w:rStyle w:val="2"/>
                <w:sz w:val="20"/>
                <w:szCs w:val="20"/>
                <w:lang w:val="en-US"/>
              </w:rPr>
              <w:t>V</w:t>
            </w:r>
            <w:r w:rsidRPr="00971305">
              <w:rPr>
                <w:rStyle w:val="2"/>
                <w:sz w:val="20"/>
                <w:szCs w:val="20"/>
              </w:rPr>
              <w:t>ІІІ ст.»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вул. Т. Шевченка, 2а,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с. Стара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Скварява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Жовківського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району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Льввівської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області,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Скіра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Стефан Васильович</w:t>
            </w: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1"/>
                <w:b w:val="0"/>
                <w:sz w:val="20"/>
                <w:szCs w:val="20"/>
              </w:rPr>
            </w:pPr>
            <w:proofErr w:type="spellStart"/>
            <w:r w:rsidRPr="00971305">
              <w:rPr>
                <w:rStyle w:val="21"/>
                <w:b w:val="0"/>
                <w:sz w:val="20"/>
                <w:szCs w:val="20"/>
              </w:rPr>
              <w:t>Історико-краєзнавчий</w:t>
            </w:r>
            <w:proofErr w:type="spellEnd"/>
            <w:r w:rsidRPr="00971305">
              <w:rPr>
                <w:rStyle w:val="21"/>
                <w:b w:val="0"/>
                <w:sz w:val="20"/>
                <w:szCs w:val="20"/>
              </w:rPr>
              <w:t xml:space="preserve"> музей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м. Винники</w:t>
            </w:r>
          </w:p>
          <w:p w:rsidR="00637F9D" w:rsidRPr="00971305" w:rsidRDefault="00637F9D" w:rsidP="00971305">
            <w:pPr>
              <w:spacing w:before="180"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Виставкові зали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вул. Галицька, 26,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м. Винники,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Івасюка,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971305">
                <w:rPr>
                  <w:rStyle w:val="2"/>
                  <w:sz w:val="20"/>
                  <w:szCs w:val="20"/>
                </w:rPr>
                <w:t>5, м</w:t>
              </w:r>
            </w:smartTag>
            <w:r w:rsidRPr="00971305">
              <w:rPr>
                <w:rStyle w:val="2"/>
                <w:sz w:val="20"/>
                <w:szCs w:val="20"/>
              </w:rPr>
              <w:t>. Винники,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субота</w:t>
            </w:r>
          </w:p>
          <w:p w:rsidR="00637F9D" w:rsidRPr="00971305" w:rsidRDefault="00637F9D" w:rsidP="0097130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(032)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296-01-90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296-05-36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296-33-33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08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Відділ ткацтва та килимарства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18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Глиняни</w:t>
            </w:r>
            <w:proofErr w:type="spellEnd"/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екскурсії за домовленістю -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296-01-90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Історико-етнографічний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Бойківщина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Самбір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пл.А.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Чайковського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пн-пт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09.00-18.00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11.00-17.00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вихідний-субота</w:t>
            </w:r>
            <w:proofErr w:type="spellEnd"/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Чип-Мартович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Галина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(03236) 3-44-35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Державний меморіальний музей Михайла Грушевського у Львові</w:t>
            </w:r>
          </w:p>
          <w:p w:rsidR="00637F9D" w:rsidRPr="00971305" w:rsidRDefault="00637F9D" w:rsidP="00971305">
            <w:pPr>
              <w:spacing w:after="0" w:line="190" w:lineRule="exact"/>
              <w:ind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І. Франка, 154, 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м. Львів, 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вівторок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Софія </w:t>
            </w:r>
            <w:proofErr w:type="spellStart"/>
            <w:r w:rsidRPr="00971305">
              <w:rPr>
                <w:rStyle w:val="2"/>
                <w:sz w:val="20"/>
                <w:szCs w:val="20"/>
              </w:rPr>
              <w:t>Легінь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276-78-52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Державний історико-культурний заповідник «Нагуєвичі »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с. Нагуєвичі, 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Дрогобицький район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до17.00 год.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ind w:left="400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244-78-626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Львівський національний літературно-меморіальний музей Івана Франка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971305">
              <w:rPr>
                <w:rStyle w:val="2"/>
                <w:sz w:val="20"/>
                <w:szCs w:val="20"/>
              </w:rPr>
              <w:t>вул</w:t>
            </w:r>
            <w:proofErr w:type="spellEnd"/>
            <w:r w:rsidRPr="00971305">
              <w:rPr>
                <w:rStyle w:val="2"/>
                <w:sz w:val="20"/>
                <w:szCs w:val="20"/>
              </w:rPr>
              <w:t xml:space="preserve"> . І. Франка 150-152             м. Львів 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вівторок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ind w:left="400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276-44-17</w:t>
            </w:r>
          </w:p>
          <w:p w:rsidR="00637F9D" w:rsidRPr="00971305" w:rsidRDefault="00637F9D" w:rsidP="00971305">
            <w:pPr>
              <w:spacing w:after="0" w:line="240" w:lineRule="auto"/>
              <w:ind w:left="400" w:firstLine="280"/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Музично-меморіальний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СоломіїКрушельницької</w:t>
            </w:r>
            <w:proofErr w:type="spellEnd"/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С.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Крушельницької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971305">
                <w:rPr>
                  <w:rFonts w:ascii="Times New Roman" w:hAnsi="Times New Roman"/>
                  <w:sz w:val="20"/>
                  <w:szCs w:val="20"/>
                </w:rPr>
                <w:t>23 м</w:t>
              </w:r>
            </w:smartTag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вівторок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261-04-74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 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Станіслава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Людкевича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Станіслава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Людкевича 7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закритий</w:t>
            </w:r>
            <w:proofErr w:type="spellEnd"/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народноїархітектури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побуту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 у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Львовіім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К.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Шептицького</w:t>
            </w:r>
            <w:proofErr w:type="spellEnd"/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вул.Чернеча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гора, 1              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понеділок, вівторок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271-23-60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Музей етнографії та художнього промислу Інституту народознавства НАНУ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пр. Свободи,15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 м. Львів .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ind w:left="400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297-01-57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1"/>
                <w:b w:val="0"/>
                <w:sz w:val="20"/>
                <w:szCs w:val="20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>Державний природознавчий музей НАНУ</w:t>
            </w: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 Театральна, 18 </w:t>
            </w:r>
          </w:p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м. Львів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3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понеділок, вівторок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274-21-07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403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Style w:val="21"/>
                <w:b w:val="0"/>
                <w:sz w:val="20"/>
                <w:szCs w:val="20"/>
              </w:rPr>
              <w:t xml:space="preserve">Львівська національна галерея мистецтв ім. Б Г </w:t>
            </w:r>
            <w:proofErr w:type="spellStart"/>
            <w:r w:rsidRPr="00971305">
              <w:rPr>
                <w:rStyle w:val="21"/>
                <w:b w:val="0"/>
                <w:sz w:val="20"/>
                <w:szCs w:val="20"/>
              </w:rPr>
              <w:t>Возницького</w:t>
            </w:r>
            <w:proofErr w:type="spellEnd"/>
          </w:p>
          <w:p w:rsidR="00637F9D" w:rsidRPr="00971305" w:rsidRDefault="00637F9D" w:rsidP="00971305">
            <w:pPr>
              <w:spacing w:after="0" w:line="226" w:lineRule="exact"/>
              <w:ind w:firstLine="20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7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вул. Стефаника,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971305">
                <w:rPr>
                  <w:rStyle w:val="2"/>
                  <w:sz w:val="20"/>
                  <w:szCs w:val="20"/>
                </w:rPr>
                <w:t>3, м</w:t>
              </w:r>
            </w:smartTag>
            <w:r w:rsidRPr="00971305">
              <w:rPr>
                <w:rStyle w:val="2"/>
                <w:sz w:val="20"/>
                <w:szCs w:val="20"/>
              </w:rPr>
              <w:t>. Львів, 79000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з 10.00 до18.00 год.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(032)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261-44-48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Каплиця</w:t>
            </w:r>
            <w:proofErr w:type="spellEnd"/>
            <w:r w:rsidRPr="00400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Боїмів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пам’яткаренесансноїархітектури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ранньобарокової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пластики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пл.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Катедральна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У зимовий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періодекспозиція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261-46-47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12.2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Європейськогомистецтва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ХІХ-ХХ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століть</w:t>
            </w:r>
            <w:proofErr w:type="spellEnd"/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В.Стефаника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261-46-47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Музей </w:t>
            </w:r>
            <w:proofErr w:type="spellStart"/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>сакральноїбароковоїскульптури</w:t>
            </w:r>
            <w:proofErr w:type="spellEnd"/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Х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V</w:t>
            </w:r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>ІІІ ст. «</w:t>
            </w:r>
            <w:proofErr w:type="spellStart"/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>ТворчістьІоаннаГеоргіяПінзеля</w:t>
            </w:r>
            <w:proofErr w:type="spellEnd"/>
            <w:r w:rsidRPr="004003E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пл.Митна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взимку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– 10.00-17.00;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275-69-66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12.4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найдавнішихпам’яток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Львова</w:t>
            </w:r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Ужгородська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пт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10.00-17.00;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13.00-17.00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272-28-86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12.5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мистецтвадавньоукраїнської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. М.Коперника, 15а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11.00-17.00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261-30-12</w:t>
            </w:r>
          </w:p>
        </w:tc>
      </w:tr>
      <w:tr w:rsidR="00637F9D" w:rsidRPr="00971305" w:rsidTr="00971305">
        <w:tc>
          <w:tcPr>
            <w:tcW w:w="708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12.6</w:t>
            </w:r>
          </w:p>
        </w:tc>
        <w:tc>
          <w:tcPr>
            <w:tcW w:w="3403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альманаху «Русалка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Дністрова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57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. М.Коперника, 40</w:t>
            </w:r>
          </w:p>
        </w:tc>
        <w:tc>
          <w:tcPr>
            <w:tcW w:w="1914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11.00-18.00;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т,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298-74-82</w:t>
            </w:r>
          </w:p>
        </w:tc>
      </w:tr>
    </w:tbl>
    <w:p w:rsidR="00637F9D" w:rsidRPr="00C342F2" w:rsidRDefault="00637F9D" w:rsidP="00C342F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3799"/>
        <w:gridCol w:w="2585"/>
        <w:gridCol w:w="1798"/>
        <w:gridCol w:w="2017"/>
      </w:tblGrid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12.7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Музей-майстерняТеодозіїБриж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Л.Мартовича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261-31-14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12.8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європейськогомистецтваХІV-XVIII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ст. (Палац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Потоцьких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. М.Коперника, 15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261-46-15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12.9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МодерноїскульптуриМихайлаДзиндри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Брюховичі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12.00-16.00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259-36-36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12.10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Музей-заповідник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Олеський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замок»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смт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ОлеськоБуського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11.00-18.00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влітку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 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взимку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0-264-251-93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12.11.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Музей-садибаМаркіяна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Шашкевича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ПідліссяЗолочівського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0265-5-87-27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12.12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Музей-заповідник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Золочівський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замок»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Золочів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Тернопільська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12.00-18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0-265-433-85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12.13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східних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культур в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архітектурномукомплексіЗолочівського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замку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Золочів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Замкова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12.00-18.00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12.14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Музей-заповідник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Підгорецький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замок»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Підгірці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Бродівського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влітку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взимку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12.00-17.00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0-266-905-10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12.15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оборонноїархітектури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XIV-XV ст.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П’ятничанська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вежа»,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с.П’ятничани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Жидачівського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0239-614-72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12.16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ІванаВиговського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гетьманаУкраїни</w:t>
            </w:r>
            <w:proofErr w:type="spellEnd"/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с. Руда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Жидач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т-сб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вихідний день – понеділок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0-239-41-341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Національний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у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Львові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Андрея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Шептицького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Свободи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20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235-88-43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13.1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Художньо-меморіальний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Олени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Кульчицької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Листопадового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Чину, 9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261-07-06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13.2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Художньо-меморіальний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ОлексиНоваківського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Листопадового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Чину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261-05-52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13.3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Художньо-меморіальний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Леопольда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Левицького</w:t>
            </w:r>
            <w:proofErr w:type="spellEnd"/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. М.Устияновича,10/1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261-06-10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13.4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Художньо-меморіальний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ІванаТруша</w:t>
            </w:r>
            <w:proofErr w:type="spellEnd"/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І.Труша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28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237-04-63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13.5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ВідділнародногомистецтваНаціонального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музею у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Львові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Драгоманова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261-35-92</w:t>
            </w:r>
          </w:p>
        </w:tc>
      </w:tr>
    </w:tbl>
    <w:p w:rsidR="00637F9D" w:rsidRDefault="00637F9D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768"/>
        <w:gridCol w:w="2579"/>
        <w:gridCol w:w="1863"/>
        <w:gridCol w:w="2011"/>
      </w:tblGrid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13.6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Відділстародруків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рукописівНаціонального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музею у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Львові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Драгоманова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261-35-93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13.7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ВідділсучасногомистецтваНаціонального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музею у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Львові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Драгоманова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42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10.00-18.00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261-35-96</w:t>
            </w:r>
          </w:p>
        </w:tc>
      </w:tr>
      <w:tr w:rsidR="00637F9D" w:rsidRPr="00971305" w:rsidTr="00971305">
        <w:trPr>
          <w:trHeight w:val="575"/>
        </w:trPr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13.8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Художній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Сокальщина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м. Червоноград,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вул.Б.Хмельницького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вт-нд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10.00-17.00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четвер,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пятниця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0-249-399-69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26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color w:val="auto"/>
                <w:sz w:val="20"/>
                <w:szCs w:val="20"/>
              </w:rPr>
              <w:t xml:space="preserve">Національний 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узей-меморіал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жертв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окупаційнихрежимів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Тюрма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Лонцького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 xml:space="preserve">м. Львів, </w:t>
            </w:r>
          </w:p>
          <w:p w:rsidR="00637F9D" w:rsidRPr="00971305" w:rsidRDefault="00637F9D" w:rsidP="00971305">
            <w:pPr>
              <w:spacing w:after="0" w:line="24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вул. С. Бандери 1</w:t>
            </w:r>
          </w:p>
          <w:p w:rsidR="00637F9D" w:rsidRPr="00971305" w:rsidRDefault="00637F9D" w:rsidP="00971305">
            <w:pPr>
              <w:spacing w:after="0" w:line="245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(вхід із вул. К. Брюллова)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пн-сб</w:t>
            </w:r>
            <w:proofErr w:type="spellEnd"/>
            <w:r w:rsidRPr="0097130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– 10.00-19.00,</w:t>
            </w:r>
          </w:p>
          <w:p w:rsidR="00637F9D" w:rsidRPr="00971305" w:rsidRDefault="00637F9D" w:rsidP="00971305">
            <w:pPr>
              <w:spacing w:after="0" w:line="190" w:lineRule="exact"/>
              <w:jc w:val="center"/>
              <w:rPr>
                <w:rStyle w:val="2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нд</w:t>
            </w:r>
            <w:proofErr w:type="spellEnd"/>
            <w:r w:rsidRPr="0097130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– 10.00-17.00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190" w:lineRule="exact"/>
              <w:jc w:val="center"/>
              <w:rPr>
                <w:rStyle w:val="2"/>
                <w:sz w:val="20"/>
                <w:szCs w:val="20"/>
              </w:rPr>
            </w:pPr>
            <w:r w:rsidRPr="00971305">
              <w:rPr>
                <w:rStyle w:val="2"/>
                <w:sz w:val="20"/>
                <w:szCs w:val="20"/>
              </w:rPr>
              <w:t>243-04-06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Музей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Дрогобиччина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Т.Шевченка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38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0-244-220-35</w:t>
            </w:r>
          </w:p>
        </w:tc>
      </w:tr>
      <w:tr w:rsidR="00637F9D" w:rsidRPr="00971305" w:rsidTr="00971305">
        <w:trPr>
          <w:trHeight w:val="503"/>
        </w:trPr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15.1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пам’яток дерев’яної архітектури 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XV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71305">
              <w:rPr>
                <w:rFonts w:ascii="Times New Roman" w:hAnsi="Times New Roman"/>
                <w:sz w:val="20"/>
                <w:szCs w:val="20"/>
              </w:rPr>
              <w:t>XVII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ст.: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Т.Шевченка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38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0-244-220-35</w:t>
            </w:r>
          </w:p>
        </w:tc>
      </w:tr>
      <w:tr w:rsidR="00637F9D" w:rsidRPr="00971305" w:rsidTr="00971305">
        <w:trPr>
          <w:trHeight w:val="516"/>
        </w:trPr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15.2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ЦеркваСв.Юра</w:t>
            </w:r>
            <w:proofErr w:type="spellEnd"/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Солоний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Ставок. 25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0-244-226-39</w:t>
            </w:r>
          </w:p>
        </w:tc>
      </w:tr>
      <w:tr w:rsidR="00637F9D" w:rsidRPr="00971305" w:rsidTr="00971305">
        <w:trPr>
          <w:trHeight w:val="625"/>
        </w:trPr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15.3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ЦеркваВоздвиженняЧесногоХреста</w:t>
            </w:r>
            <w:proofErr w:type="spellEnd"/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Зварицька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0-244-226-39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15.4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Художнійвідділ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(картинна галерея),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м.Дрогобич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Стрільців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0-244-997-98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15.5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Відділісторії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природи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етнографії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побуту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Дрогобич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Івана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Франка, 32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0-244-217-17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Стрийськийкраєзнавчий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«Верховина»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м. Стрий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Є.Олесницького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0245-707-35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16.1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 Ольг</w:t>
            </w: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Бачинської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Стрий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Валова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0245-508-53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16.2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Музей художника П.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Обаля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виставкова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зала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краєзнавчого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музею «Верховина»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Стрий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вул.Т.Шевченка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107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0245-533-87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16.3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комплекс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Борцям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за волю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м.Стрий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Є.Олесницького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0-245-584-68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16.4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Меморіальний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музей-садибародиниБандерів</w:t>
            </w:r>
            <w:proofErr w:type="spellEnd"/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Стрий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Львівська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20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0-245-504-98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Перемишлянськийісторико-краєзнавчий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 музей</w:t>
            </w: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Перемишляни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Привокзальна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0-263-214-66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0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Бродівськийісторико-краєзнавчий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музей</w:t>
            </w:r>
          </w:p>
        </w:tc>
        <w:tc>
          <w:tcPr>
            <w:tcW w:w="2655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м. Броди, майдан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Свободи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пн-нд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– 09.00-17.00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вихідний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день –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0-266-421-13</w:t>
            </w:r>
          </w:p>
        </w:tc>
      </w:tr>
      <w:tr w:rsidR="00637F9D" w:rsidRPr="00971305" w:rsidTr="00971305">
        <w:tc>
          <w:tcPr>
            <w:tcW w:w="716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305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400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Державнийісторико-культурнийзаповідний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Тустань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Урич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Сколівський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Львівська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 xml:space="preserve"> обл.</w:t>
            </w:r>
            <w:r w:rsidRPr="009713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13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 09:30 до 17:00 (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листопад-березень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 10:00 до 18:00 (</w:t>
            </w:r>
            <w:proofErr w:type="spellStart"/>
            <w:r w:rsidRPr="00971305">
              <w:rPr>
                <w:rFonts w:ascii="Times New Roman" w:hAnsi="Times New Roman"/>
                <w:sz w:val="20"/>
                <w:szCs w:val="20"/>
              </w:rPr>
              <w:t>квітень-жовтень</w:t>
            </w:r>
            <w:proofErr w:type="spellEnd"/>
            <w:r w:rsidRPr="009713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637F9D" w:rsidRPr="00971305" w:rsidRDefault="00637F9D" w:rsidP="00971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305">
              <w:rPr>
                <w:rFonts w:ascii="Times New Roman" w:hAnsi="Times New Roman"/>
                <w:sz w:val="20"/>
                <w:szCs w:val="20"/>
              </w:rPr>
              <w:t>+38 (067) 671 33 45</w:t>
            </w:r>
          </w:p>
        </w:tc>
      </w:tr>
    </w:tbl>
    <w:p w:rsidR="00637F9D" w:rsidRPr="00C8732B" w:rsidRDefault="00637F9D" w:rsidP="00C8732B">
      <w:pPr>
        <w:rPr>
          <w:rFonts w:ascii="Times New Roman" w:hAnsi="Times New Roman"/>
          <w:sz w:val="20"/>
          <w:szCs w:val="20"/>
        </w:rPr>
      </w:pPr>
    </w:p>
    <w:sectPr w:rsidR="00637F9D" w:rsidRPr="00C8732B" w:rsidSect="00B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DC8"/>
    <w:multiLevelType w:val="hybridMultilevel"/>
    <w:tmpl w:val="46E40EFA"/>
    <w:lvl w:ilvl="0" w:tplc="FF028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85BD9"/>
    <w:multiLevelType w:val="hybridMultilevel"/>
    <w:tmpl w:val="45F8C1E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>
    <w:nsid w:val="36AD5172"/>
    <w:multiLevelType w:val="hybridMultilevel"/>
    <w:tmpl w:val="486C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B4E65"/>
    <w:multiLevelType w:val="hybridMultilevel"/>
    <w:tmpl w:val="D5DA915A"/>
    <w:lvl w:ilvl="0" w:tplc="A914167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4">
    <w:nsid w:val="61537F00"/>
    <w:multiLevelType w:val="hybridMultilevel"/>
    <w:tmpl w:val="321A78FE"/>
    <w:lvl w:ilvl="0" w:tplc="8BA0E022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0314"/>
    <w:rsid w:val="000B6F9E"/>
    <w:rsid w:val="000D0839"/>
    <w:rsid w:val="00115E26"/>
    <w:rsid w:val="00143658"/>
    <w:rsid w:val="00156940"/>
    <w:rsid w:val="001820CD"/>
    <w:rsid w:val="001A6C6D"/>
    <w:rsid w:val="001B651A"/>
    <w:rsid w:val="001D78F3"/>
    <w:rsid w:val="001E4841"/>
    <w:rsid w:val="001F364D"/>
    <w:rsid w:val="002133EC"/>
    <w:rsid w:val="00223A45"/>
    <w:rsid w:val="00253860"/>
    <w:rsid w:val="0027671C"/>
    <w:rsid w:val="002C228D"/>
    <w:rsid w:val="00306F98"/>
    <w:rsid w:val="00366C86"/>
    <w:rsid w:val="00384F5B"/>
    <w:rsid w:val="003B2586"/>
    <w:rsid w:val="003D4AD7"/>
    <w:rsid w:val="004003E7"/>
    <w:rsid w:val="004328EF"/>
    <w:rsid w:val="004336AB"/>
    <w:rsid w:val="004F2183"/>
    <w:rsid w:val="0053723E"/>
    <w:rsid w:val="00553207"/>
    <w:rsid w:val="005A10CB"/>
    <w:rsid w:val="005A61DA"/>
    <w:rsid w:val="00637F9D"/>
    <w:rsid w:val="007568C4"/>
    <w:rsid w:val="00765BAA"/>
    <w:rsid w:val="007661FA"/>
    <w:rsid w:val="00772C6B"/>
    <w:rsid w:val="007735AB"/>
    <w:rsid w:val="007A781C"/>
    <w:rsid w:val="00894BEB"/>
    <w:rsid w:val="008A54A0"/>
    <w:rsid w:val="008F3556"/>
    <w:rsid w:val="008F70FB"/>
    <w:rsid w:val="009022BC"/>
    <w:rsid w:val="00954272"/>
    <w:rsid w:val="00971305"/>
    <w:rsid w:val="00973F1B"/>
    <w:rsid w:val="009E32FD"/>
    <w:rsid w:val="00A21EF8"/>
    <w:rsid w:val="00AD2D30"/>
    <w:rsid w:val="00AE1261"/>
    <w:rsid w:val="00BB6FC9"/>
    <w:rsid w:val="00BD0E79"/>
    <w:rsid w:val="00BD57F6"/>
    <w:rsid w:val="00C178A1"/>
    <w:rsid w:val="00C26BA5"/>
    <w:rsid w:val="00C342F2"/>
    <w:rsid w:val="00C47F47"/>
    <w:rsid w:val="00C8732B"/>
    <w:rsid w:val="00CC0518"/>
    <w:rsid w:val="00CF0D7A"/>
    <w:rsid w:val="00DA510C"/>
    <w:rsid w:val="00DA7E42"/>
    <w:rsid w:val="00DD7735"/>
    <w:rsid w:val="00DF0E4E"/>
    <w:rsid w:val="00E35680"/>
    <w:rsid w:val="00EF532C"/>
    <w:rsid w:val="00F50314"/>
    <w:rsid w:val="00F72741"/>
    <w:rsid w:val="00F835D8"/>
    <w:rsid w:val="00FB03AB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8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E3568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0">
    <w:name w:val="Основной текст (2) + Курсив"/>
    <w:basedOn w:val="a0"/>
    <w:uiPriority w:val="99"/>
    <w:rsid w:val="00E3568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">
    <w:name w:val="Основной текст (2) + Полужирный"/>
    <w:basedOn w:val="a0"/>
    <w:uiPriority w:val="99"/>
    <w:rsid w:val="000B6F9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10pt">
    <w:name w:val="Основной текст (2) + 10 pt"/>
    <w:aliases w:val="Масштаб 50%"/>
    <w:basedOn w:val="a0"/>
    <w:uiPriority w:val="99"/>
    <w:rsid w:val="00CF0D7A"/>
    <w:rPr>
      <w:rFonts w:ascii="Times New Roman" w:hAnsi="Times New Roman" w:cs="Times New Roman"/>
      <w:color w:val="000000"/>
      <w:spacing w:val="0"/>
      <w:w w:val="50"/>
      <w:position w:val="0"/>
      <w:sz w:val="20"/>
      <w:szCs w:val="20"/>
      <w:u w:val="none"/>
      <w:lang w:val="uk-UA" w:eastAsia="uk-UA"/>
    </w:rPr>
  </w:style>
  <w:style w:type="paragraph" w:styleId="a4">
    <w:name w:val="List Paragraph"/>
    <w:basedOn w:val="a"/>
    <w:uiPriority w:val="99"/>
    <w:qFormat/>
    <w:rsid w:val="00C8732B"/>
    <w:pPr>
      <w:ind w:left="720"/>
    </w:pPr>
    <w:rPr>
      <w:rFonts w:cs="Calibri"/>
    </w:rPr>
  </w:style>
  <w:style w:type="paragraph" w:styleId="a5">
    <w:name w:val="Normal (Web)"/>
    <w:basedOn w:val="a"/>
    <w:uiPriority w:val="99"/>
    <w:semiHidden/>
    <w:rsid w:val="00182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8399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</dc:creator>
  <cp:lastModifiedBy>User</cp:lastModifiedBy>
  <cp:revision>2</cp:revision>
  <dcterms:created xsi:type="dcterms:W3CDTF">2018-02-06T09:51:00Z</dcterms:created>
  <dcterms:modified xsi:type="dcterms:W3CDTF">2018-02-06T09:51:00Z</dcterms:modified>
</cp:coreProperties>
</file>